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D4" w:rsidRPr="007130D4" w:rsidRDefault="007130D4" w:rsidP="007130D4">
      <w:pPr>
        <w:spacing w:line="240" w:lineRule="auto"/>
        <w:jc w:val="center"/>
        <w:rPr>
          <w:b/>
          <w:i/>
          <w:sz w:val="24"/>
          <w:szCs w:val="24"/>
        </w:rPr>
      </w:pPr>
      <w:r w:rsidRPr="007130D4">
        <w:rPr>
          <w:b/>
          <w:i/>
          <w:sz w:val="24"/>
          <w:szCs w:val="24"/>
        </w:rPr>
        <w:t>Дорогие родители, здравствуйте!</w:t>
      </w:r>
    </w:p>
    <w:p w:rsidR="007130D4" w:rsidRPr="007130D4" w:rsidRDefault="0068321D" w:rsidP="0068321D">
      <w:pPr>
        <w:spacing w:line="240" w:lineRule="auto"/>
        <w:jc w:val="center"/>
        <w:rPr>
          <w:b/>
          <w:i/>
          <w:sz w:val="24"/>
          <w:szCs w:val="24"/>
        </w:rPr>
      </w:pPr>
      <w:r>
        <w:rPr>
          <w:b/>
          <w:i/>
          <w:sz w:val="24"/>
          <w:szCs w:val="24"/>
        </w:rPr>
        <w:t>Я</w:t>
      </w:r>
      <w:r w:rsidR="007130D4" w:rsidRPr="007130D4">
        <w:rPr>
          <w:b/>
          <w:i/>
          <w:sz w:val="24"/>
          <w:szCs w:val="24"/>
        </w:rPr>
        <w:t xml:space="preserve"> подготовила для Вас 10 самых важных вещей, которым, по мнению </w:t>
      </w:r>
      <w:proofErr w:type="spellStart"/>
      <w:r w:rsidR="007130D4" w:rsidRPr="007130D4">
        <w:rPr>
          <w:b/>
          <w:i/>
          <w:sz w:val="24"/>
          <w:szCs w:val="24"/>
        </w:rPr>
        <w:t>Эды</w:t>
      </w:r>
      <w:proofErr w:type="spellEnd"/>
      <w:r w:rsidR="007130D4" w:rsidRPr="007130D4">
        <w:rPr>
          <w:b/>
          <w:i/>
          <w:sz w:val="24"/>
          <w:szCs w:val="24"/>
        </w:rPr>
        <w:t xml:space="preserve"> </w:t>
      </w:r>
      <w:proofErr w:type="spellStart"/>
      <w:r w:rsidR="007130D4" w:rsidRPr="007130D4">
        <w:rPr>
          <w:b/>
          <w:i/>
          <w:sz w:val="24"/>
          <w:szCs w:val="24"/>
        </w:rPr>
        <w:t>Ле</w:t>
      </w:r>
      <w:proofErr w:type="spellEnd"/>
      <w:r w:rsidR="007130D4" w:rsidRPr="007130D4">
        <w:rPr>
          <w:b/>
          <w:i/>
          <w:sz w:val="24"/>
          <w:szCs w:val="24"/>
        </w:rPr>
        <w:t xml:space="preserve"> </w:t>
      </w:r>
      <w:proofErr w:type="spellStart"/>
      <w:r w:rsidR="007130D4" w:rsidRPr="007130D4">
        <w:rPr>
          <w:b/>
          <w:i/>
          <w:sz w:val="24"/>
          <w:szCs w:val="24"/>
        </w:rPr>
        <w:t>Шан</w:t>
      </w:r>
      <w:proofErr w:type="spellEnd"/>
      <w:r w:rsidR="007130D4" w:rsidRPr="007130D4">
        <w:rPr>
          <w:b/>
          <w:i/>
          <w:sz w:val="24"/>
          <w:szCs w:val="24"/>
        </w:rPr>
        <w:t xml:space="preserve">, взрослый способен научить ребёнка. Возможно, эти 10 вещей помогут Вам сделать детство Вашего ребёнка самым счастливым, лучше понимать себя, причины его «неправильного» поведения и принять себя любимого таким, какой есть. Зачастую мы хотим реализовать в наших детях то, что по какой-то причине не получилось у нас. Все родители без исключения хотят, чтобы их дети были лучше их самих. </w:t>
      </w:r>
      <w:bookmarkStart w:id="0" w:name="_GoBack"/>
      <w:bookmarkEnd w:id="0"/>
    </w:p>
    <w:p w:rsidR="007130D4" w:rsidRPr="007130D4" w:rsidRDefault="007130D4" w:rsidP="007130D4">
      <w:pPr>
        <w:spacing w:line="240" w:lineRule="auto"/>
        <w:jc w:val="center"/>
        <w:rPr>
          <w:b/>
          <w:sz w:val="24"/>
          <w:szCs w:val="24"/>
        </w:rPr>
      </w:pPr>
      <w:r w:rsidRPr="007130D4">
        <w:rPr>
          <w:b/>
          <w:sz w:val="24"/>
          <w:szCs w:val="24"/>
        </w:rPr>
        <w:t>Десять самых важных вещей, которым родители могут научить своих детей или как понять что Ваш ребёнок готов к посещению детского сада, будет готов к школе, к жизни, в целом</w:t>
      </w:r>
    </w:p>
    <w:p w:rsidR="007130D4" w:rsidRPr="007130D4" w:rsidRDefault="007130D4" w:rsidP="007130D4">
      <w:pPr>
        <w:spacing w:line="240" w:lineRule="auto"/>
        <w:rPr>
          <w:b/>
          <w:sz w:val="24"/>
          <w:szCs w:val="24"/>
        </w:rPr>
      </w:pPr>
      <w:r w:rsidRPr="007130D4">
        <w:rPr>
          <w:b/>
          <w:sz w:val="24"/>
          <w:szCs w:val="24"/>
        </w:rPr>
        <w:t>Любить себя</w:t>
      </w:r>
    </w:p>
    <w:p w:rsidR="007130D4" w:rsidRPr="007130D4" w:rsidRDefault="007130D4" w:rsidP="007130D4">
      <w:pPr>
        <w:spacing w:line="240" w:lineRule="auto"/>
        <w:ind w:firstLine="426"/>
        <w:jc w:val="both"/>
        <w:rPr>
          <w:sz w:val="24"/>
          <w:szCs w:val="24"/>
        </w:rPr>
      </w:pPr>
      <w:r w:rsidRPr="007130D4">
        <w:rPr>
          <w:sz w:val="24"/>
          <w:szCs w:val="24"/>
        </w:rPr>
        <w:t>Любовь к себе – наиболее функциональная и существенная из всех способностей. Пока Вы не будете способны ценить собственную жизнь, Вы никогда не станете деятельным, не сможете реализовать собственные возможности. Попробуйте вспомнить, что Вы думали о себе, когда Вам было пять лет. Возможно, многие из нас считали себя глупыми или уродливыми. Мы злились на себя, если боялись по ночам, нам было стыдно за себя, если мы не хотели делиться с младшей сестрой новой куклой. Мы разочаровывались в себе, если были неловкими, стеснительными или неуклюжими. Пуританское утверждение о том, что каждый либо хорош, либо плох и что детей следует учить быть хорошими, вероятно, принесло человечеству больше несчастья, чем что-либо ещё. Все мы рождаемся в равной мере и ангелами, и дьяволами, и нам требуется научиться жить с этой правдой. Научиться признавать, что у тебя есть злость, ревность и асоциальные побуждения, - это часть взросления. Мы также должны научиться управлять собой, но, не отрицая, что такие побуждения существуют, и, не заставляя своих детей чувствовать себя грешниками. У ребёнка, которому внушают, что он ведёт себя плохо, развивается неприязнь к себе, и это мешает обучению, жизни и любви больше, чем любая другая психологическая проблема. Как только ребёнок начинает чувствовать себя защищённым, ощущает, что его ценят, у него начинает развиваться сочувствие к другим. Одно из самых ранних переживаний подобного рода возникает в отношениях с домашними животными. Малыш, испытавший на себе нежность и заботу, способен осторожно держать на руках бездомного котёнка или позвать на помощь родителей, когда кто-то обижает собаку.</w:t>
      </w:r>
    </w:p>
    <w:p w:rsidR="007130D4" w:rsidRPr="007130D4" w:rsidRDefault="007130D4" w:rsidP="007130D4">
      <w:pPr>
        <w:spacing w:line="240" w:lineRule="auto"/>
        <w:rPr>
          <w:b/>
          <w:sz w:val="24"/>
          <w:szCs w:val="24"/>
        </w:rPr>
      </w:pPr>
      <w:r w:rsidRPr="007130D4">
        <w:rPr>
          <w:b/>
          <w:sz w:val="24"/>
          <w:szCs w:val="24"/>
        </w:rPr>
        <w:t>Интерпретировать поведение</w:t>
      </w:r>
    </w:p>
    <w:p w:rsidR="007130D4" w:rsidRPr="007130D4" w:rsidRDefault="007130D4" w:rsidP="007130D4">
      <w:pPr>
        <w:spacing w:line="240" w:lineRule="auto"/>
        <w:ind w:firstLine="426"/>
        <w:jc w:val="both"/>
        <w:rPr>
          <w:sz w:val="24"/>
          <w:szCs w:val="24"/>
        </w:rPr>
      </w:pPr>
      <w:r w:rsidRPr="007130D4">
        <w:rPr>
          <w:sz w:val="24"/>
          <w:szCs w:val="24"/>
        </w:rPr>
        <w:t xml:space="preserve">Ребёнок, который приходит в детский сад, думая, что он замечательное создание, может, тем не менее, не включиться в обучение, если он не знает, как объяснить поведение чужое и своё собственное. Если ребёнок кое-что узнал о настроениях людей и их недостатках, если его научили объяснять определённые виды поведения, он не будет склонен огорчаться в трудных ситуациях. Он поймет, что воспитательница, накричавшая на него утром, просто в плохом настроении: поругалась с мужем или попала в час «пик» по дороге на работу и, может быть завтра сама попросит прощения. Помимо того, что ребёнку нужно уметь объяснять поведение других, ему нужно научиться объяснять и своё собственное поведение. Это может оказать сильное влияние на будущее отношение к учебным занятиям. Если ребёнок кричит на мать за завтраком, если при виде омлета он </w:t>
      </w:r>
      <w:proofErr w:type="gramStart"/>
      <w:r w:rsidRPr="007130D4">
        <w:rPr>
          <w:sz w:val="24"/>
          <w:szCs w:val="24"/>
        </w:rPr>
        <w:t>говорит</w:t>
      </w:r>
      <w:proofErr w:type="gramEnd"/>
      <w:r w:rsidRPr="007130D4">
        <w:rPr>
          <w:sz w:val="24"/>
          <w:szCs w:val="24"/>
        </w:rPr>
        <w:t xml:space="preserve"> «Ты же знаешь, как я его терпеть не могу, я сейчас выброшу его в мусорное ведро!» - а затем вылетает из дома, то скорее всего, сегодня с ним произойдёт одна из двух вещей. Он может быть так переполнен чувством вины и ужасом, что не услышит ни одного слова из сказанных воспитателем, или же он может задать себе вопрос, что это на него нашло; подумать, продолжает ли он ещё злиться на отца, который накричал на него вчера вечером, и решить, что он попросит прощения, когда вернётся домой. В последнем случае он способен забыть об инциденте на то время, пока он в детском саду. С сознанием, свободным от гнева и растерянности, он хорошо воспримет все объяснения воспитателя.</w:t>
      </w:r>
    </w:p>
    <w:p w:rsidR="007130D4" w:rsidRPr="007130D4" w:rsidRDefault="007130D4" w:rsidP="007130D4">
      <w:pPr>
        <w:spacing w:line="240" w:lineRule="auto"/>
        <w:jc w:val="both"/>
        <w:rPr>
          <w:b/>
          <w:sz w:val="24"/>
          <w:szCs w:val="24"/>
        </w:rPr>
      </w:pPr>
      <w:r w:rsidRPr="007130D4">
        <w:rPr>
          <w:b/>
          <w:sz w:val="24"/>
          <w:szCs w:val="24"/>
        </w:rPr>
        <w:lastRenderedPageBreak/>
        <w:t>Общаться с помощью слов</w:t>
      </w:r>
    </w:p>
    <w:p w:rsidR="007130D4" w:rsidRPr="007130D4" w:rsidRDefault="007130D4" w:rsidP="007130D4">
      <w:pPr>
        <w:spacing w:line="240" w:lineRule="auto"/>
        <w:ind w:firstLine="426"/>
        <w:jc w:val="both"/>
        <w:rPr>
          <w:sz w:val="24"/>
          <w:szCs w:val="24"/>
        </w:rPr>
      </w:pPr>
      <w:r w:rsidRPr="007130D4">
        <w:rPr>
          <w:sz w:val="24"/>
          <w:szCs w:val="24"/>
        </w:rPr>
        <w:t>После того, как дети смогут объяснить истинное значение собственных поступков, им необходимо научиться помогать другим людям, понимать их. Если ребёнок скажет своему отцу: «Ты меня пугаешь, когда кричишь так громко», - можно надеяться, что его отец попробует вместо этого договориться с ним спокойно. Любой пятилетний ребёнок, который уже обрёл способность, предоставляющую ему необходимую свободу для того, чтобы думать, интересоваться и учиться.</w:t>
      </w:r>
    </w:p>
    <w:p w:rsidR="007130D4" w:rsidRPr="007130D4" w:rsidRDefault="007130D4" w:rsidP="007130D4">
      <w:pPr>
        <w:spacing w:line="240" w:lineRule="auto"/>
        <w:jc w:val="both"/>
        <w:rPr>
          <w:b/>
          <w:sz w:val="24"/>
          <w:szCs w:val="24"/>
        </w:rPr>
      </w:pPr>
      <w:r w:rsidRPr="007130D4">
        <w:rPr>
          <w:b/>
          <w:sz w:val="24"/>
          <w:szCs w:val="24"/>
        </w:rPr>
        <w:t>Понимать различие между мыслями и действиями</w:t>
      </w:r>
    </w:p>
    <w:p w:rsidR="007130D4" w:rsidRPr="007130D4" w:rsidRDefault="007130D4" w:rsidP="007130D4">
      <w:pPr>
        <w:spacing w:line="240" w:lineRule="auto"/>
        <w:ind w:firstLine="426"/>
        <w:jc w:val="both"/>
        <w:rPr>
          <w:sz w:val="24"/>
          <w:szCs w:val="24"/>
        </w:rPr>
      </w:pPr>
      <w:r w:rsidRPr="007130D4">
        <w:rPr>
          <w:sz w:val="24"/>
          <w:szCs w:val="24"/>
        </w:rPr>
        <w:t>Без этого умения, которое полностью формируется к пяти годам, ребёнку будет крайне сложно на занятиях. Например, мальчик смотрит в окно, в то время, в то время как учитель объясняет классу основы арифметики. Он совсем не слышит, что говорит учитель, потому что очень зол. Его родители только что развелись, и, если бы, его чувства можно было извлечь на поверхность, то, скорее всего, это было бы: «Я их обоих ненавижу. Я хочу, чтобы они умерли». Это настолько ужасно, что мальчику приходится сосредотачиваться изо всех сил, чтобы держать их вне сознания. Если бы за первые пять или шесть лет жизни ему помогли понять, что мысли – это совсем не тоже самое, что действия, и чувства, соответствующим образом выражаемые, вовсе никому не вредят, он бы мог дать им волю. И вся та энергия, которая расходовалась бы на то, чтобы избегать собственных чувств, могла бы быть обращена на другие цели, в том числе и на возможности сложения и вычитания. Ему, конечно же, необходима помощь, чтобы пережить этот вполне реальный кризис, но ему следовало бы объяснить, что естественно испытывать ужасные чувства, когда ты страдаешь, когда ты встревожен, жизнь полна мучения. Для ребёнка невозможно концентрировать внимание и учиться, когда он испытывает затаённые чувства, которые сам считает опасными и плохими.</w:t>
      </w:r>
    </w:p>
    <w:p w:rsidR="007130D4" w:rsidRPr="007130D4" w:rsidRDefault="007130D4" w:rsidP="007130D4">
      <w:pPr>
        <w:spacing w:line="240" w:lineRule="auto"/>
        <w:jc w:val="both"/>
        <w:rPr>
          <w:b/>
          <w:sz w:val="24"/>
          <w:szCs w:val="24"/>
        </w:rPr>
      </w:pPr>
      <w:r w:rsidRPr="007130D4">
        <w:rPr>
          <w:b/>
          <w:sz w:val="24"/>
          <w:szCs w:val="24"/>
        </w:rPr>
        <w:t xml:space="preserve">Интересоваться и задавать вопросы </w:t>
      </w:r>
    </w:p>
    <w:p w:rsidR="007130D4" w:rsidRPr="007130D4" w:rsidRDefault="007130D4" w:rsidP="007130D4">
      <w:pPr>
        <w:spacing w:line="240" w:lineRule="auto"/>
        <w:ind w:firstLine="426"/>
        <w:jc w:val="both"/>
        <w:rPr>
          <w:sz w:val="24"/>
          <w:szCs w:val="24"/>
        </w:rPr>
      </w:pPr>
      <w:r w:rsidRPr="007130D4">
        <w:rPr>
          <w:sz w:val="24"/>
          <w:szCs w:val="24"/>
        </w:rPr>
        <w:t>Все популярные книги и разговоры о том, каким занятиям и умениям мы должны учить дошкольников, отодвинули на задний план естественную, инстинктивную любознательность. Зачастую мы бываем настолько заняты, что перестаём прислушиваться к замечательным вопросам, которые дети задают сами по себе. Если мы хотим поддержать этот инстинкт любознательности, мы должны убедиться, что к тому времени, когда ребёнку исполняется пять лет, они упивается своими вопросами, и знает, что есть способы, как найти на них ответы. Он должен также знать, что на некоторые вопросы ещё не получены ответы, на другие существует множество различных ответов и что ему придётся постараться найти свой собственный. В своей книге «Обучающийся ребёнок» Дороти Коэн, профессор педагогики, проводит крайне важное различие между тем, когда ребёнку подают рыбу на обед, и тем, когда его обучают, как поймать рыбу. То же самое происходит со знаниями и информацией: если мы всегда преподносим их ребёнку готовыми к употреблению, он никогда не научится добывать их самостоятельно. Детей следует учить, как «вылавливать» свои собственные ответы. Когда мы говорим: «Я не знаю», «Я сейчас занят», «Спроси у папы», - мы отбиваем у ребёнка охоту самому «ловить» знания. Если же мы, напротив, поощряем его любознательность и помогаем находить ответы, мы способствуем развитию у него интеллектуальной способности, наиболее существенной для человека.</w:t>
      </w:r>
    </w:p>
    <w:p w:rsidR="007130D4" w:rsidRPr="007130D4" w:rsidRDefault="007130D4" w:rsidP="007130D4">
      <w:pPr>
        <w:spacing w:line="240" w:lineRule="auto"/>
        <w:jc w:val="both"/>
        <w:rPr>
          <w:b/>
          <w:sz w:val="24"/>
          <w:szCs w:val="24"/>
        </w:rPr>
      </w:pPr>
      <w:r w:rsidRPr="007130D4">
        <w:rPr>
          <w:b/>
          <w:sz w:val="24"/>
          <w:szCs w:val="24"/>
        </w:rPr>
        <w:t>Понимать, что на сложные вопросы нет простых ответов</w:t>
      </w:r>
    </w:p>
    <w:p w:rsidR="007130D4" w:rsidRPr="007130D4" w:rsidRDefault="007130D4" w:rsidP="007130D4">
      <w:pPr>
        <w:spacing w:line="240" w:lineRule="auto"/>
        <w:ind w:firstLine="426"/>
        <w:jc w:val="both"/>
        <w:rPr>
          <w:sz w:val="24"/>
          <w:szCs w:val="24"/>
        </w:rPr>
      </w:pPr>
      <w:r w:rsidRPr="007130D4">
        <w:rPr>
          <w:sz w:val="24"/>
          <w:szCs w:val="24"/>
        </w:rPr>
        <w:t xml:space="preserve">Поколение наших детей будет вынужденно столкнуться с самыми серьёзными проблемами. Не может быть простых решений у таких проблем как утрата экологического равновесия или демографический взрыв. Чтобы стать мудрыми и зрелыми взрослыми, дети должны начать понимать, что </w:t>
      </w:r>
      <w:r w:rsidRPr="007130D4">
        <w:rPr>
          <w:sz w:val="24"/>
          <w:szCs w:val="24"/>
        </w:rPr>
        <w:lastRenderedPageBreak/>
        <w:t>простые решения никогда не снимают проблему, что на самом деле нужно копать глубже, чтобы найти оптимальный ответ на тот или иной вопрос. Нам необходимо учить детей смотреть в корень. «Если другой ребёнок разрушает твои куличики, которые ты лепишь в детском саду, нам лучше сказать об этом воспитателю. Она сможет поговорить с его мамой и выяснить, почему этот ребёнок несчастен и что мы сожжем сделать, чтобы помочь ему». Это сложный путь, но он даёт гораздо больше, чем когда мы говорим: «Я думаю, что этот ребёнок плохой мальчик/девочка и тебе лучше держаться подальше от него». Детям вначале необходимо испытать сложность жизненных ситуаций, чтобы они были подготовлены к столкновению с путаницей, неопределённостью и непостоянством реальной жизни.</w:t>
      </w:r>
    </w:p>
    <w:p w:rsidR="007130D4" w:rsidRPr="007130D4" w:rsidRDefault="007130D4" w:rsidP="007130D4">
      <w:pPr>
        <w:spacing w:line="240" w:lineRule="auto"/>
        <w:rPr>
          <w:b/>
          <w:sz w:val="24"/>
          <w:szCs w:val="24"/>
        </w:rPr>
      </w:pPr>
      <w:r w:rsidRPr="007130D4">
        <w:rPr>
          <w:b/>
          <w:sz w:val="24"/>
          <w:szCs w:val="24"/>
        </w:rPr>
        <w:t>Не бояться неудач – необходимое условие взросления</w:t>
      </w:r>
    </w:p>
    <w:p w:rsidR="007130D4" w:rsidRPr="007130D4" w:rsidRDefault="007130D4" w:rsidP="007130D4">
      <w:pPr>
        <w:spacing w:line="240" w:lineRule="auto"/>
        <w:ind w:firstLine="426"/>
        <w:jc w:val="both"/>
        <w:rPr>
          <w:sz w:val="24"/>
          <w:szCs w:val="24"/>
        </w:rPr>
      </w:pPr>
      <w:r w:rsidRPr="007130D4">
        <w:rPr>
          <w:sz w:val="24"/>
          <w:szCs w:val="24"/>
        </w:rPr>
        <w:t>Чтобы научиться чему-либо, Вы должны не бояться допускать ошибки, даже терпеть неудачу. Первый деревянный столик, который Вы сделали, может быть кривобоким и уродливым, но если Вы способны учиться на своих ошибках, то следующий Вы смастерите намного лучше. Детям надо помочь понять, что обучение – длительный, медленный процесс проб и ошибок. Мы должны совершенно отчётливо объяснить им, что удачи и неудачи – это не то, в чём состоит обучение. Привожу слова одной мудрой учительницы: «На самом деле школа должна учить детей быть игроками! Единственный способ выяснить, что ты знаешь, чего не знаешь – это немного рискнуть. Мы запугиваем детей до смерти. Кто захочет пробовать ответить на вопрос или постараться узнать что-то новое, если оценивается успех или неудача вместо того, чтобы оценивать попытку»</w:t>
      </w:r>
    </w:p>
    <w:p w:rsidR="007130D4" w:rsidRPr="007130D4" w:rsidRDefault="007130D4" w:rsidP="007130D4">
      <w:pPr>
        <w:spacing w:line="240" w:lineRule="auto"/>
        <w:jc w:val="both"/>
        <w:rPr>
          <w:b/>
          <w:sz w:val="24"/>
          <w:szCs w:val="24"/>
        </w:rPr>
      </w:pPr>
      <w:r w:rsidRPr="007130D4">
        <w:rPr>
          <w:b/>
          <w:sz w:val="24"/>
          <w:szCs w:val="24"/>
        </w:rPr>
        <w:t>Доверять взрослым</w:t>
      </w:r>
    </w:p>
    <w:p w:rsidR="007130D4" w:rsidRPr="007130D4" w:rsidRDefault="007130D4" w:rsidP="007130D4">
      <w:pPr>
        <w:spacing w:line="240" w:lineRule="auto"/>
        <w:ind w:firstLine="426"/>
        <w:jc w:val="both"/>
        <w:rPr>
          <w:b/>
          <w:i/>
          <w:sz w:val="24"/>
          <w:szCs w:val="24"/>
        </w:rPr>
      </w:pPr>
      <w:r w:rsidRPr="007130D4">
        <w:rPr>
          <w:sz w:val="24"/>
          <w:szCs w:val="24"/>
        </w:rPr>
        <w:t xml:space="preserve">Пятилетнему ребёнку нужно обладать истинным доверием к взрослым, если ему предстоит сосредоточить своё внимание на учебных задачах. А людям доверять трудно, если они тебя обманывают: говорят, что никуда не уйдут, но проснувшись, ты не обнаруживаешь родителей дома; говорят, что доктор не сделает тебе больно, а он делает. Если Вы хотите, чтобы Вам верили, лучше сказать: «Я собираюсь выйти на несколько часов, пока ты спишь», -даже если Вам придётся вынести мучительное прощание. И у доктора: «Тебе может быть будет немножко больно, но это скоро пройдёт. Ты можешь посидеть у меня на коленях и поплакать, если тебе хочется». Для ребёнка важно постоянство в одном: в наших попытках быть с ним честными, как </w:t>
      </w:r>
    </w:p>
    <w:p w:rsidR="007130D4" w:rsidRPr="007130D4" w:rsidRDefault="007130D4" w:rsidP="007130D4">
      <w:pPr>
        <w:spacing w:line="240" w:lineRule="auto"/>
        <w:jc w:val="both"/>
        <w:rPr>
          <w:sz w:val="24"/>
          <w:szCs w:val="24"/>
        </w:rPr>
      </w:pPr>
      <w:r w:rsidRPr="007130D4">
        <w:rPr>
          <w:sz w:val="24"/>
          <w:szCs w:val="24"/>
        </w:rPr>
        <w:t xml:space="preserve">можно лучше объясняя, в чём мы не последовательны, и извиняясь, если непоследовательность не оправдана. Вполне можно помочь ребёнку понять, что не все люди ведут себя </w:t>
      </w:r>
      <w:proofErr w:type="gramStart"/>
      <w:r w:rsidRPr="007130D4">
        <w:rPr>
          <w:sz w:val="24"/>
          <w:szCs w:val="24"/>
        </w:rPr>
        <w:t>по доброму</w:t>
      </w:r>
      <w:proofErr w:type="gramEnd"/>
      <w:r w:rsidRPr="007130D4">
        <w:rPr>
          <w:sz w:val="24"/>
          <w:szCs w:val="24"/>
        </w:rPr>
        <w:t>, и одновременно создать у него ощущение, что большинство контактов со взрослыми будут хорошими. Воспитание уверенности в этом частично зависит от того, насколько мы готовы разделять чувства ребёнка в отношении людей. Нам приходится быть откровенными с детьми, говоря иногда: «Да, ты прав, твоя воспитательница действительно слишком много шума вокруг мытья рук». Недоверие возникает из ощущения, что только тебе видны неприятные качества у других людей, а для детей такое ощущение не редкость. Мы не нарушим доверия ребёнка, если признаем человеческое несовершенство.</w:t>
      </w:r>
    </w:p>
    <w:p w:rsidR="007130D4" w:rsidRPr="007130D4" w:rsidRDefault="007130D4" w:rsidP="007130D4">
      <w:pPr>
        <w:spacing w:line="240" w:lineRule="auto"/>
        <w:jc w:val="both"/>
        <w:rPr>
          <w:b/>
          <w:sz w:val="24"/>
          <w:szCs w:val="24"/>
        </w:rPr>
      </w:pPr>
      <w:r w:rsidRPr="007130D4">
        <w:rPr>
          <w:b/>
          <w:sz w:val="24"/>
          <w:szCs w:val="24"/>
        </w:rPr>
        <w:t>Думать самому</w:t>
      </w:r>
    </w:p>
    <w:p w:rsidR="007130D4" w:rsidRPr="007130D4" w:rsidRDefault="007130D4" w:rsidP="007130D4">
      <w:pPr>
        <w:spacing w:line="240" w:lineRule="auto"/>
        <w:ind w:firstLine="426"/>
        <w:jc w:val="both"/>
        <w:rPr>
          <w:sz w:val="24"/>
          <w:szCs w:val="24"/>
        </w:rPr>
      </w:pPr>
      <w:r w:rsidRPr="007130D4">
        <w:rPr>
          <w:sz w:val="24"/>
          <w:szCs w:val="24"/>
        </w:rPr>
        <w:t xml:space="preserve">Сказать «нет» на самом деле значит сказать «я существую». Это начинается по мере того, как у ребёнка возникает некоторое представление о себе, ощущение того, что он на самом деле самостоятельная личность. Многих родителей пугает и злит такая возможность, в то время как они должны были бы радоваться этому. Чувство собственной уникальности и способности к выбору – жизненно важная часть человеческого существования. Если у ребёнка есть некоторое представление о том, кто он такой, он неизбежно будет к пяти годам обладать собственным мнением. Этой способности легко </w:t>
      </w:r>
      <w:r w:rsidRPr="007130D4">
        <w:rPr>
          <w:sz w:val="24"/>
          <w:szCs w:val="24"/>
        </w:rPr>
        <w:lastRenderedPageBreak/>
        <w:t>научить – надо просто поощрять ребёнка в том, чтобы он высказывал своё суждение, не боясь, что его накажут. Никто из нас не хочет воспитать человека, слабого Духом или слабого интеллектуально, мы хотим, чтобы наши дети принимали серьёзные решения, обладали здравым смыслом и внутренними убеждениями. Эти принципы уже активно действуют, когда мы говорим: «Теперь, когда тебе уже три года, я думаю, ты можешь решить, купим ли мы тебе голубой комбинезон или красный». Или: «Меня вовсе не раздражает наша соседка, но ты имеешь право на собственное мнение». Когда мы демонстрируем уважение к личности ребёнка, к его рождающимся взглядам, симпатиям и антипатиям, мы готовим его к ситуациям, в которых ему придётся принимать решение самостоятельно, например, согласиться или нет поехать с незнакомцем, который сказал, что знает его отца. Когда мы выходим из себя из-за «нет» в два с половиной года, мы должны иметь в виду, что придёт время, когда мы будем благодарны, что наш ребёнок способен говорить «нет».</w:t>
      </w:r>
    </w:p>
    <w:p w:rsidR="007130D4" w:rsidRPr="007130D4" w:rsidRDefault="007130D4" w:rsidP="007130D4">
      <w:pPr>
        <w:spacing w:line="240" w:lineRule="auto"/>
        <w:jc w:val="both"/>
        <w:rPr>
          <w:b/>
          <w:sz w:val="24"/>
          <w:szCs w:val="24"/>
        </w:rPr>
      </w:pPr>
      <w:r w:rsidRPr="007130D4">
        <w:rPr>
          <w:b/>
          <w:sz w:val="24"/>
          <w:szCs w:val="24"/>
        </w:rPr>
        <w:t>Знать, в чём можно положиться на взрослых</w:t>
      </w:r>
    </w:p>
    <w:p w:rsidR="007130D4" w:rsidRPr="007130D4" w:rsidRDefault="007130D4" w:rsidP="007130D4">
      <w:pPr>
        <w:spacing w:line="240" w:lineRule="auto"/>
        <w:ind w:firstLine="426"/>
        <w:jc w:val="both"/>
        <w:rPr>
          <w:sz w:val="24"/>
          <w:szCs w:val="24"/>
        </w:rPr>
      </w:pPr>
      <w:r w:rsidRPr="007130D4">
        <w:rPr>
          <w:sz w:val="24"/>
          <w:szCs w:val="24"/>
        </w:rPr>
        <w:t>К тому времени, когда ребёнку исполнится пять лет, ему следует знать, что существует множество ситуаций, которыми он просто не может управлять. Он не может справиться с компанией старших детей, с подростками, навязывающими наркотики, с диким поведением класса на уроках неопытного учителя. Доверие к взрослым отчасти состоит в том, чтобы знать, когда тебе нужна помощь, и уметь обратиться за ней. Это может казаться простым, но на удивление мало детей приходит в детский сад способными сделать это. В результате многие из них попадают в ситуации, которые их настолько пугают и подавляют, что мы  можем быть друзьями, помочь им, не обращаясь с ними, как с маленькими, без лишней опеки, мы можем понять их мир. Мы говорим, что придаем большое значение правам слабых и маленьких, но часто не включаем наших детей в эти идеалистические построения.</w:t>
      </w:r>
    </w:p>
    <w:p w:rsidR="007130D4" w:rsidRPr="007130D4" w:rsidRDefault="007130D4" w:rsidP="007130D4">
      <w:pPr>
        <w:spacing w:line="240" w:lineRule="auto"/>
        <w:ind w:firstLine="426"/>
        <w:jc w:val="both"/>
        <w:rPr>
          <w:b/>
          <w:i/>
          <w:sz w:val="24"/>
          <w:szCs w:val="24"/>
        </w:rPr>
      </w:pPr>
      <w:r w:rsidRPr="007130D4">
        <w:rPr>
          <w:b/>
          <w:i/>
          <w:sz w:val="24"/>
          <w:szCs w:val="24"/>
        </w:rPr>
        <w:t>Детство – прекрасная пора и Вашему ребёнку только один раз будет 2, 3, 4 года. Не будет тех ситуаций, которые есть сейчас. Так важно ценить момент и быть именно в этом моменте здесь и сейчас.</w:t>
      </w:r>
    </w:p>
    <w:p w:rsidR="007130D4" w:rsidRPr="007130D4" w:rsidRDefault="007130D4" w:rsidP="007130D4">
      <w:pPr>
        <w:spacing w:line="240" w:lineRule="auto"/>
        <w:ind w:firstLine="426"/>
        <w:jc w:val="right"/>
        <w:rPr>
          <w:b/>
          <w:i/>
          <w:sz w:val="24"/>
          <w:szCs w:val="24"/>
        </w:rPr>
      </w:pPr>
      <w:r w:rsidRPr="007130D4">
        <w:rPr>
          <w:b/>
          <w:i/>
          <w:sz w:val="24"/>
          <w:szCs w:val="24"/>
        </w:rPr>
        <w:t>С уважением, педагог-психолог МБДОУ № 76 Марина Сергеевна Фурса</w:t>
      </w:r>
    </w:p>
    <w:p w:rsidR="00EF4FBE" w:rsidRPr="007130D4" w:rsidRDefault="00EF4FBE">
      <w:pPr>
        <w:rPr>
          <w:sz w:val="24"/>
          <w:szCs w:val="24"/>
        </w:rPr>
      </w:pPr>
    </w:p>
    <w:sectPr w:rsidR="00EF4FBE" w:rsidRPr="007130D4" w:rsidSect="007130D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130D4"/>
    <w:rsid w:val="00017D16"/>
    <w:rsid w:val="00105BDB"/>
    <w:rsid w:val="00130388"/>
    <w:rsid w:val="00135445"/>
    <w:rsid w:val="001648DE"/>
    <w:rsid w:val="001C78EA"/>
    <w:rsid w:val="002C756C"/>
    <w:rsid w:val="002D0578"/>
    <w:rsid w:val="0034177F"/>
    <w:rsid w:val="00392FE0"/>
    <w:rsid w:val="0039694A"/>
    <w:rsid w:val="003C1A73"/>
    <w:rsid w:val="004C34A4"/>
    <w:rsid w:val="004E7A9A"/>
    <w:rsid w:val="005912A9"/>
    <w:rsid w:val="00610DD1"/>
    <w:rsid w:val="0068321D"/>
    <w:rsid w:val="006E30C8"/>
    <w:rsid w:val="006F0772"/>
    <w:rsid w:val="007130D4"/>
    <w:rsid w:val="007E2BCC"/>
    <w:rsid w:val="00953FF0"/>
    <w:rsid w:val="00A317F8"/>
    <w:rsid w:val="00A46DCE"/>
    <w:rsid w:val="00A555A0"/>
    <w:rsid w:val="00A55D71"/>
    <w:rsid w:val="00AD5E31"/>
    <w:rsid w:val="00B965AB"/>
    <w:rsid w:val="00C14AD0"/>
    <w:rsid w:val="00D40FFD"/>
    <w:rsid w:val="00E26420"/>
    <w:rsid w:val="00EF4FBE"/>
    <w:rsid w:val="00F5514B"/>
    <w:rsid w:val="00F9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1F214-FF15-4FBC-80F1-C748837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1974</Words>
  <Characters>11253</Characters>
  <Application>Microsoft Office Word</Application>
  <DocSecurity>0</DocSecurity>
  <Lines>93</Lines>
  <Paragraphs>26</Paragraphs>
  <ScaleCrop>false</ScaleCrop>
  <Company>Grizli777</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3</cp:revision>
  <dcterms:created xsi:type="dcterms:W3CDTF">2017-01-10T06:48:00Z</dcterms:created>
  <dcterms:modified xsi:type="dcterms:W3CDTF">2017-01-12T04:24:00Z</dcterms:modified>
</cp:coreProperties>
</file>